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A4" w:rsidRDefault="000657A4">
      <w:pPr>
        <w:rPr>
          <w:b/>
          <w:sz w:val="32"/>
        </w:rPr>
      </w:pPr>
      <w:r w:rsidRPr="000657A4">
        <w:rPr>
          <w:b/>
          <w:sz w:val="32"/>
        </w:rPr>
        <w:t>Urine Sample Collection for Urinary Tract Infections</w:t>
      </w:r>
    </w:p>
    <w:p w:rsidR="00DE0D2C" w:rsidRDefault="000657A4" w:rsidP="00C34A89">
      <w:pPr>
        <w:spacing w:line="360" w:lineRule="auto"/>
        <w:rPr>
          <w:b/>
          <w:color w:val="000000" w:themeColor="text1"/>
          <w:sz w:val="24"/>
        </w:rPr>
      </w:pPr>
      <w:r w:rsidRPr="00C34A89">
        <w:rPr>
          <w:b/>
          <w:color w:val="000000" w:themeColor="text1"/>
          <w:sz w:val="24"/>
        </w:rPr>
        <w:t>Why do I need a urine sample?</w:t>
      </w:r>
    </w:p>
    <w:p w:rsidR="00426018" w:rsidRPr="00DE0D2C" w:rsidRDefault="001159A5" w:rsidP="00C34A89">
      <w:pPr>
        <w:spacing w:line="360" w:lineRule="auto"/>
        <w:rPr>
          <w:b/>
          <w:color w:val="000000" w:themeColor="text1"/>
          <w:sz w:val="24"/>
        </w:rPr>
      </w:pPr>
      <w:r>
        <w:rPr>
          <w:b/>
          <w:noProof/>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801370</wp:posOffset>
                </wp:positionV>
                <wp:extent cx="5524500" cy="714375"/>
                <wp:effectExtent l="9525" t="10160" r="9525" b="889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5DDD3" id="Rectangle 2" o:spid="_x0000_s1026" style="position:absolute;margin-left:.75pt;margin-top:63.1pt;width:43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" filled="f"/>
            </w:pict>
          </mc:Fallback>
        </mc:AlternateContent>
      </w:r>
      <w:r w:rsidR="00C34A89">
        <w:rPr>
          <w:b/>
          <w:noProof/>
          <w:lang w:eastAsia="en-GB"/>
        </w:rPr>
        <w:drawing>
          <wp:anchor distT="0" distB="0" distL="114300" distR="114300" simplePos="0" relativeHeight="251657216" behindDoc="1" locked="0" layoutInCell="1" allowOverlap="1">
            <wp:simplePos x="0" y="0"/>
            <wp:positionH relativeFrom="column">
              <wp:posOffset>0</wp:posOffset>
            </wp:positionH>
            <wp:positionV relativeFrom="paragraph">
              <wp:posOffset>829945</wp:posOffset>
            </wp:positionV>
            <wp:extent cx="704850" cy="704850"/>
            <wp:effectExtent l="0" t="0" r="0" b="0"/>
            <wp:wrapTight wrapText="bothSides">
              <wp:wrapPolygon edited="0">
                <wp:start x="0" y="0"/>
                <wp:lineTo x="0" y="21016"/>
                <wp:lineTo x="21016" y="21016"/>
                <wp:lineTo x="21016" y="0"/>
                <wp:lineTo x="0" y="0"/>
              </wp:wrapPolygon>
            </wp:wrapTight>
            <wp:docPr id="1" name="Picture 1" descr="C:\Users\reception1\AppData\Local\Microsoft\Windows\INetCache\Content.MSO\56F2A4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1\AppData\Local\Microsoft\Windows\INetCache\Content.MSO\56F2A4FF.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r w:rsidR="00426018" w:rsidRPr="00C34A89">
        <w:rPr>
          <w:sz w:val="24"/>
        </w:rPr>
        <w:t>If you are having sym</w:t>
      </w:r>
      <w:r w:rsidR="00C34A89">
        <w:rPr>
          <w:sz w:val="24"/>
        </w:rPr>
        <w:t>ptoms of a urinary tract infection, a midstream urine</w:t>
      </w:r>
      <w:r w:rsidR="00426018" w:rsidRPr="00C34A89">
        <w:rPr>
          <w:sz w:val="24"/>
        </w:rPr>
        <w:t xml:space="preserve"> sample</w:t>
      </w:r>
      <w:r w:rsidR="00C34A89">
        <w:rPr>
          <w:sz w:val="24"/>
        </w:rPr>
        <w:t xml:space="preserve"> (MSU)</w:t>
      </w:r>
      <w:r w:rsidR="00426018" w:rsidRPr="00C34A89">
        <w:rPr>
          <w:sz w:val="24"/>
        </w:rPr>
        <w:t xml:space="preserve"> can </w:t>
      </w:r>
      <w:r w:rsidR="00C34A89">
        <w:rPr>
          <w:sz w:val="24"/>
        </w:rPr>
        <w:t xml:space="preserve">help </w:t>
      </w:r>
      <w:r w:rsidR="00426018" w:rsidRPr="00C34A89">
        <w:rPr>
          <w:sz w:val="24"/>
        </w:rPr>
        <w:t xml:space="preserve">identify which bacteria are causing the infection. This helps to choose the right antibiotic for you. </w:t>
      </w:r>
    </w:p>
    <w:p w:rsidR="00426018" w:rsidRPr="00C34A89" w:rsidRDefault="00426018" w:rsidP="00C34A89">
      <w:pPr>
        <w:spacing w:line="360" w:lineRule="auto"/>
        <w:rPr>
          <w:sz w:val="24"/>
        </w:rPr>
      </w:pPr>
      <w:r w:rsidRPr="00C34A89">
        <w:rPr>
          <w:sz w:val="24"/>
        </w:rPr>
        <w:t xml:space="preserve">Please do NOT bring in a urine sample unless you have been asked to do so. The doctor might prescribe a treatment based on symptoms only. </w:t>
      </w:r>
    </w:p>
    <w:p w:rsidR="00D61A69" w:rsidRDefault="00D61A69" w:rsidP="00C34A89">
      <w:pPr>
        <w:spacing w:line="360" w:lineRule="auto"/>
        <w:rPr>
          <w:b/>
          <w:sz w:val="24"/>
        </w:rPr>
      </w:pPr>
      <w:r>
        <w:rPr>
          <w:b/>
          <w:sz w:val="24"/>
        </w:rPr>
        <w:t>How to take a midstream urine sample</w:t>
      </w:r>
    </w:p>
    <w:p w:rsidR="005B1F9A" w:rsidRPr="00D61A69" w:rsidRDefault="005B1F9A" w:rsidP="00C34A89">
      <w:pPr>
        <w:spacing w:line="360" w:lineRule="auto"/>
        <w:rPr>
          <w:b/>
          <w:sz w:val="24"/>
        </w:rPr>
      </w:pPr>
      <w:r>
        <w:rPr>
          <w:b/>
          <w:noProof/>
          <w:lang w:eastAsia="en-GB"/>
        </w:rPr>
        <w:drawing>
          <wp:inline distT="0" distB="0" distL="0" distR="0">
            <wp:extent cx="762000" cy="836775"/>
            <wp:effectExtent l="0" t="0" r="0" b="0"/>
            <wp:docPr id="5" name="Picture 5" descr="C:\Users\reception1\AppData\Local\Microsoft\Windows\INetCache\Content.MSO\BC5C6C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ception1\AppData\Local\Microsoft\Windows\INetCache\Content.MSO\BC5C6C5D.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393" cy="864660"/>
                    </a:xfrm>
                    <a:prstGeom prst="rect">
                      <a:avLst/>
                    </a:prstGeom>
                    <a:noFill/>
                    <a:ln>
                      <a:noFill/>
                    </a:ln>
                  </pic:spPr>
                </pic:pic>
              </a:graphicData>
            </a:graphic>
          </wp:inline>
        </w:drawing>
      </w:r>
      <w:r>
        <w:rPr>
          <w:noProof/>
          <w:lang w:eastAsia="en-GB"/>
        </w:rPr>
        <w:drawing>
          <wp:inline distT="0" distB="0" distL="0" distR="0" wp14:anchorId="4CAF2EF7" wp14:editId="77A984BB">
            <wp:extent cx="742950" cy="597332"/>
            <wp:effectExtent l="0" t="0" r="0" b="0"/>
            <wp:docPr id="3" name="Picture 3" descr="C:\Users\reception1\AppData\Local\Microsoft\Windows\INetCache\Content.MSO\32C37F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ception1\AppData\Local\Microsoft\Windows\INetCache\Content.MSO\32C37F81.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736" cy="621280"/>
                    </a:xfrm>
                    <a:prstGeom prst="rect">
                      <a:avLst/>
                    </a:prstGeom>
                    <a:noFill/>
                    <a:ln>
                      <a:noFill/>
                    </a:ln>
                  </pic:spPr>
                </pic:pic>
              </a:graphicData>
            </a:graphic>
          </wp:inline>
        </w:drawing>
      </w:r>
      <w:r>
        <w:rPr>
          <w:noProof/>
          <w:lang w:eastAsia="en-GB"/>
        </w:rPr>
        <w:drawing>
          <wp:inline distT="0" distB="0" distL="0" distR="0" wp14:anchorId="1618F0E0" wp14:editId="55DD7500">
            <wp:extent cx="819150" cy="819150"/>
            <wp:effectExtent l="0" t="0" r="0" b="0"/>
            <wp:docPr id="4" name="Picture 4" descr="C:\Users\reception1\AppData\Local\Microsoft\Windows\INetCache\Content.MSO\4032EE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ception1\AppData\Local\Microsoft\Windows\INetCache\Content.MSO\4032EE37.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7D1029" w:rsidRDefault="00965967" w:rsidP="00C34A89">
      <w:pPr>
        <w:spacing w:line="360" w:lineRule="auto"/>
        <w:rPr>
          <w:sz w:val="24"/>
        </w:rPr>
      </w:pPr>
      <w:r w:rsidRPr="00C34A89">
        <w:rPr>
          <w:sz w:val="24"/>
        </w:rPr>
        <w:t>W</w:t>
      </w:r>
      <w:r w:rsidR="007D1029" w:rsidRPr="00C34A89">
        <w:rPr>
          <w:sz w:val="24"/>
        </w:rPr>
        <w:t xml:space="preserve">ash your hands </w:t>
      </w:r>
      <w:r w:rsidR="000657A4" w:rsidRPr="00C34A89">
        <w:rPr>
          <w:sz w:val="24"/>
        </w:rPr>
        <w:t>and ideally your genitals as well.</w:t>
      </w:r>
      <w:r w:rsidR="007D1029" w:rsidRPr="00C34A89">
        <w:rPr>
          <w:sz w:val="24"/>
        </w:rPr>
        <w:t xml:space="preserve"> Hold open the entra</w:t>
      </w:r>
      <w:r w:rsidR="00DE0D2C">
        <w:rPr>
          <w:sz w:val="24"/>
        </w:rPr>
        <w:t>nce to your vagina/</w:t>
      </w:r>
      <w:r w:rsidR="005B1F9A">
        <w:rPr>
          <w:sz w:val="24"/>
        </w:rPr>
        <w:t xml:space="preserve"> pull back your foreskin.</w:t>
      </w:r>
      <w:r w:rsidR="007D1029" w:rsidRPr="00C34A89">
        <w:rPr>
          <w:sz w:val="24"/>
        </w:rPr>
        <w:t xml:space="preserve"> Pass the first bit of urine into the toilet. Then, without stopping the flow, catch some urine into the sterile container</w:t>
      </w:r>
      <w:r w:rsidR="00DE0D2C">
        <w:rPr>
          <w:sz w:val="24"/>
        </w:rPr>
        <w:t xml:space="preserve">, </w:t>
      </w:r>
      <w:r w:rsidR="007D1029" w:rsidRPr="00C34A89">
        <w:rPr>
          <w:sz w:val="24"/>
        </w:rPr>
        <w:t>typically a red top bottle</w:t>
      </w:r>
      <w:r w:rsidR="000657A4" w:rsidRPr="00C34A89">
        <w:rPr>
          <w:sz w:val="24"/>
        </w:rPr>
        <w:t xml:space="preserve"> containing </w:t>
      </w:r>
      <w:r w:rsidR="00DE0D2C">
        <w:rPr>
          <w:sz w:val="24"/>
        </w:rPr>
        <w:t>a</w:t>
      </w:r>
      <w:r w:rsidR="000657A4" w:rsidRPr="00C34A89">
        <w:rPr>
          <w:sz w:val="24"/>
        </w:rPr>
        <w:t xml:space="preserve"> powder</w:t>
      </w:r>
      <w:r w:rsidR="007D1029" w:rsidRPr="00C34A89">
        <w:rPr>
          <w:sz w:val="24"/>
        </w:rPr>
        <w:t>.</w:t>
      </w:r>
      <w:r w:rsidRPr="00C34A89">
        <w:rPr>
          <w:sz w:val="24"/>
        </w:rPr>
        <w:t xml:space="preserve"> Be careful not to touch the top of the bottle</w:t>
      </w:r>
      <w:r w:rsidR="00DE0D2C">
        <w:rPr>
          <w:sz w:val="24"/>
        </w:rPr>
        <w:t xml:space="preserve"> or</w:t>
      </w:r>
      <w:r w:rsidR="005B1F9A">
        <w:rPr>
          <w:sz w:val="24"/>
        </w:rPr>
        <w:t xml:space="preserve"> inside of the lid</w:t>
      </w:r>
      <w:r w:rsidRPr="00C34A89">
        <w:rPr>
          <w:sz w:val="24"/>
        </w:rPr>
        <w:t xml:space="preserve"> with your</w:t>
      </w:r>
      <w:r w:rsidR="005B1F9A">
        <w:rPr>
          <w:sz w:val="24"/>
        </w:rPr>
        <w:t xml:space="preserve"> hands or</w:t>
      </w:r>
      <w:r w:rsidRPr="00C34A89">
        <w:rPr>
          <w:sz w:val="24"/>
        </w:rPr>
        <w:t xml:space="preserve"> genitals. </w:t>
      </w:r>
      <w:r w:rsidR="007D1029" w:rsidRPr="00C34A89">
        <w:rPr>
          <w:sz w:val="24"/>
        </w:rPr>
        <w:t xml:space="preserve"> If you have been provided with a sterile foil bowl, pass the urine into the bowl and then transfer to the </w:t>
      </w:r>
      <w:r w:rsidRPr="00C34A89">
        <w:rPr>
          <w:sz w:val="24"/>
        </w:rPr>
        <w:t>bottle</w:t>
      </w:r>
      <w:r w:rsidR="007D1029" w:rsidRPr="00C34A89">
        <w:rPr>
          <w:sz w:val="24"/>
        </w:rPr>
        <w:t xml:space="preserve">. </w:t>
      </w:r>
      <w:r w:rsidRPr="00C34A89">
        <w:rPr>
          <w:sz w:val="24"/>
        </w:rPr>
        <w:t xml:space="preserve">The bowl makes it easier to aim your stream. </w:t>
      </w:r>
    </w:p>
    <w:p w:rsidR="001159A5" w:rsidRPr="00D61A69" w:rsidRDefault="001159A5" w:rsidP="001159A5">
      <w:pPr>
        <w:spacing w:line="360" w:lineRule="auto"/>
        <w:rPr>
          <w:b/>
          <w:sz w:val="24"/>
        </w:rPr>
      </w:pPr>
      <w:r w:rsidRPr="00D61A69">
        <w:rPr>
          <w:b/>
          <w:sz w:val="24"/>
        </w:rPr>
        <w:t>The importance of a ‘clean’ sample</w:t>
      </w:r>
    </w:p>
    <w:p w:rsidR="001159A5" w:rsidRDefault="001159A5" w:rsidP="00C34A89">
      <w:pPr>
        <w:spacing w:line="360" w:lineRule="auto"/>
        <w:rPr>
          <w:sz w:val="24"/>
        </w:rPr>
      </w:pPr>
      <w:r w:rsidRPr="00C34A89">
        <w:rPr>
          <w:sz w:val="24"/>
        </w:rPr>
        <w:t>Urine does not naturally contain bacteria</w:t>
      </w:r>
      <w:r>
        <w:rPr>
          <w:sz w:val="24"/>
        </w:rPr>
        <w:t xml:space="preserve">, </w:t>
      </w:r>
      <w:r w:rsidRPr="00C34A89">
        <w:rPr>
          <w:sz w:val="24"/>
        </w:rPr>
        <w:t>but your skin does.</w:t>
      </w:r>
      <w:r>
        <w:rPr>
          <w:sz w:val="24"/>
        </w:rPr>
        <w:t xml:space="preserve"> </w:t>
      </w:r>
      <w:r w:rsidRPr="00C34A89">
        <w:rPr>
          <w:sz w:val="24"/>
        </w:rPr>
        <w:t>If bacteria from your skin</w:t>
      </w:r>
      <w:r>
        <w:rPr>
          <w:sz w:val="24"/>
        </w:rPr>
        <w:t xml:space="preserve"> (e.g. your hands or genitals) get into the sample, the</w:t>
      </w:r>
      <w:r w:rsidRPr="00C34A89">
        <w:rPr>
          <w:sz w:val="24"/>
        </w:rPr>
        <w:t xml:space="preserve"> test might be incon</w:t>
      </w:r>
      <w:r>
        <w:rPr>
          <w:sz w:val="24"/>
        </w:rPr>
        <w:t>clusive. This can delay</w:t>
      </w:r>
      <w:r w:rsidRPr="00C34A89">
        <w:rPr>
          <w:sz w:val="24"/>
        </w:rPr>
        <w:t xml:space="preserve"> your treatment</w:t>
      </w:r>
      <w:r>
        <w:rPr>
          <w:sz w:val="24"/>
        </w:rPr>
        <w:t xml:space="preserve"> and you might have to re-take sample</w:t>
      </w:r>
      <w:r w:rsidRPr="00C34A89">
        <w:rPr>
          <w:sz w:val="24"/>
        </w:rPr>
        <w:t xml:space="preserve">. </w:t>
      </w:r>
    </w:p>
    <w:p w:rsidR="005B1F9A" w:rsidRDefault="00DE0D2C" w:rsidP="00C34A89">
      <w:pPr>
        <w:spacing w:line="360" w:lineRule="auto"/>
        <w:rPr>
          <w:b/>
          <w:sz w:val="24"/>
        </w:rPr>
      </w:pPr>
      <w:r>
        <w:rPr>
          <w:b/>
          <w:sz w:val="24"/>
        </w:rPr>
        <w:t>How soon to hand the sample in</w:t>
      </w:r>
    </w:p>
    <w:p w:rsidR="001159A5" w:rsidRDefault="00DE0D2C" w:rsidP="00C34A89">
      <w:pPr>
        <w:spacing w:line="360" w:lineRule="auto"/>
        <w:rPr>
          <w:sz w:val="24"/>
        </w:rPr>
      </w:pPr>
      <w:r>
        <w:rPr>
          <w:sz w:val="24"/>
        </w:rPr>
        <w:t>The sooner you can hand in the sample after having taken it, the better. It will need to be collected and processed by the laboratory. Specimens will be collected from the surgery every weekday around 11am, so ideally you will have taken the sample in the morning.</w:t>
      </w:r>
      <w:r w:rsidR="001159A5">
        <w:rPr>
          <w:sz w:val="24"/>
        </w:rPr>
        <w:t xml:space="preserve"> </w:t>
      </w:r>
    </w:p>
    <w:p w:rsidR="005B1F9A" w:rsidRPr="00C34A89" w:rsidRDefault="003B620B" w:rsidP="00C34A89">
      <w:pPr>
        <w:spacing w:line="360" w:lineRule="auto"/>
        <w:rPr>
          <w:sz w:val="24"/>
        </w:rPr>
      </w:pPr>
      <w:hyperlink r:id="rId8" w:history="1">
        <w:r w:rsidR="001159A5">
          <w:rPr>
            <w:rStyle w:val="Hyperlink"/>
          </w:rPr>
          <w:t>https://patient.info/mens-health/urine-infection-in-men/midstream-specimen-of-urine-msu</w:t>
        </w:r>
      </w:hyperlink>
      <w:bookmarkStart w:id="0" w:name="_GoBack"/>
      <w:bookmarkEnd w:id="0"/>
    </w:p>
    <w:sectPr w:rsidR="005B1F9A" w:rsidRPr="00C34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18"/>
    <w:rsid w:val="000657A4"/>
    <w:rsid w:val="001159A5"/>
    <w:rsid w:val="003A5EDF"/>
    <w:rsid w:val="003B620B"/>
    <w:rsid w:val="00426018"/>
    <w:rsid w:val="00442A1E"/>
    <w:rsid w:val="004A2BFD"/>
    <w:rsid w:val="005B1F9A"/>
    <w:rsid w:val="007D1029"/>
    <w:rsid w:val="00965967"/>
    <w:rsid w:val="00C34A89"/>
    <w:rsid w:val="00D61A69"/>
    <w:rsid w:val="00DE0D2C"/>
    <w:rsid w:val="00E6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178C3-43C5-4574-8D3C-209471E9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5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ient.info/mens-health/urine-infection-in-men/midstream-specimen-of-urine-msu"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NHSHGP</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reception1</dc:creator>
  <cp:keywords/>
  <dc:description/>
  <cp:lastModifiedBy>Iona Ferguson</cp:lastModifiedBy>
  <cp:revision>2</cp:revision>
  <dcterms:created xsi:type="dcterms:W3CDTF">2025-02-20T08:39:00Z</dcterms:created>
  <dcterms:modified xsi:type="dcterms:W3CDTF">2025-02-20T08:39:00Z</dcterms:modified>
</cp:coreProperties>
</file>